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0" w:firstLine="0"/>
        <w:jc w:val="center"/>
        <w:rPr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Informujemy,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zosta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podpisana umowa finansowa dotycz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ca </w:t>
      </w: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 xml:space="preserve">Projektu </w:t>
      </w:r>
      <w:r>
        <w:rPr>
          <w:rFonts w:ascii="Arial" w:hAnsi="Arial" w:hint="default"/>
          <w:sz w:val="28"/>
          <w:szCs w:val="28"/>
          <w:rtl w:val="0"/>
        </w:rPr>
        <w:t>„</w:t>
      </w:r>
      <w:r>
        <w:rPr>
          <w:rFonts w:ascii="Arial" w:hAnsi="Arial"/>
          <w:sz w:val="28"/>
          <w:szCs w:val="28"/>
          <w:rtl w:val="0"/>
        </w:rPr>
        <w:t>PRAKTYKI ZAGRANICZNE UCZNI</w:t>
      </w:r>
      <w:r>
        <w:rPr>
          <w:rFonts w:ascii="Arial" w:hAnsi="Arial" w:hint="default"/>
          <w:sz w:val="28"/>
          <w:szCs w:val="28"/>
          <w:rtl w:val="0"/>
        </w:rPr>
        <w:t>Ó</w:t>
      </w:r>
      <w:r>
        <w:rPr>
          <w:rFonts w:ascii="Arial" w:hAnsi="Arial"/>
          <w:sz w:val="28"/>
          <w:szCs w:val="28"/>
          <w:rtl w:val="0"/>
          <w:lang w:val="en-US"/>
        </w:rPr>
        <w:t>W</w:t>
      </w:r>
      <w:r>
        <w:rPr>
          <w:rFonts w:ascii="Arial" w:hAnsi="Arial" w:hint="default"/>
          <w:sz w:val="28"/>
          <w:szCs w:val="28"/>
          <w:rtl w:val="0"/>
        </w:rPr>
        <w:t>”</w:t>
      </w:r>
      <w:r>
        <w:rPr>
          <w:rFonts w:ascii="Arial" w:hAnsi="Arial"/>
          <w:sz w:val="28"/>
          <w:szCs w:val="28"/>
          <w:rtl w:val="0"/>
        </w:rPr>
        <w:t>,</w:t>
      </w: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Nr Projektu: 2018-1-PL01-KA102-047933</w:t>
      </w: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 xml:space="preserve">w ramach Programu Erasmus Plus, </w:t>
      </w: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sektor: Kszta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cenie i Szkolenia Zawodowe,</w:t>
      </w: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Akcja 1: Mobilno</w:t>
      </w:r>
      <w:r>
        <w:rPr>
          <w:rFonts w:ascii="Arial" w:hAnsi="Arial" w:hint="default"/>
          <w:sz w:val="28"/>
          <w:szCs w:val="28"/>
          <w:rtl w:val="0"/>
        </w:rPr>
        <w:t xml:space="preserve">ść </w:t>
      </w:r>
      <w:r>
        <w:rPr>
          <w:rFonts w:ascii="Arial" w:hAnsi="Arial"/>
          <w:sz w:val="28"/>
          <w:szCs w:val="28"/>
          <w:rtl w:val="0"/>
        </w:rPr>
        <w:t>Edukacyjna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Na realizacj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tego projektu Narodowa Agencja Programu Erasmus+ przyzna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 szkole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143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594</w:t>
      </w:r>
      <w:r>
        <w:rPr>
          <w:rFonts w:ascii="Arial" w:hAnsi="Arial"/>
          <w:sz w:val="24"/>
          <w:szCs w:val="24"/>
          <w:rtl w:val="0"/>
        </w:rPr>
        <w:t xml:space="preserve"> euro.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Partnerem naszego projektu jest Infinity Business College z siedzib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w Dublinie. Firma ta od wielu lat zajmuje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organizacj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praktyk zagranicznych dla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w ramach szkolenia zawodowego w wymiarze europejskim.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G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wnym zadaniem naszej szko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jest wychowanie dojrza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ego obywatela, gotowego do 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ynnego przej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cia ze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wiata nauki do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wiata pracy. Wychodz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naprzeciw potrzebom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zanych z samorozwojem i pog</w:t>
      </w:r>
      <w:r>
        <w:rPr>
          <w:rFonts w:ascii="Arial" w:hAnsi="Arial" w:hint="default"/>
          <w:sz w:val="24"/>
          <w:szCs w:val="24"/>
          <w:rtl w:val="0"/>
        </w:rPr>
        <w:t>łę</w:t>
      </w:r>
      <w:r>
        <w:rPr>
          <w:rFonts w:ascii="Arial" w:hAnsi="Arial"/>
          <w:sz w:val="24"/>
          <w:szCs w:val="24"/>
          <w:rtl w:val="0"/>
        </w:rPr>
        <w:t>bianiem wiedzy,  zdecydowali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my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na udzia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w projekcie sta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 zagranicznych, aby w 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 wykorzysta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liwo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jakie daje szkolenie w warsztatach samochodowych za granic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  <w:lang w:val="it-IT"/>
        </w:rPr>
        <w:t>i da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naszym uczniom szans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 xml:space="preserve">na lepszy start w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ycie zawodowe.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G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wne cele naszego projektu to: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poszerzenie oferty edukacyjnej o praktyki zagraniczne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poprawa jako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nauki zawodu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wyposa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enie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w nowe kompetencje zawodowe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zwi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kszenie naboru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zmiana wizerunku szko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y zawodowej w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rodowisku lokalnym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podniesienie presti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u szko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y przez nadanie jej charakteru europejskiego 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rozw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j kompetencji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zykowych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i otwarto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na inne kraje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wzbogacenie wiedzy na temat Irlandii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rozw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j przedsi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biorczo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ci, samodzielno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ci, kompetencji spo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ecznych i odpowiedzialno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zwi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kszenie u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poczucia 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asnej warto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poszerzenie kompetencji zawodowych nauczycieli w dziedzinie organizacji procesu edukacji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Na czterotygodniowe praktyki zagraniczne chcemy wys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po 25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w dw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ch turach, we wrze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niu 2019 i 2020. B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to uczniowie klasy II i III technikum, zdobywaj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 zaw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 technika pojazd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samochodowych. Ze wzgl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du na uczestnictwo w projekcie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niepe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noletnich, z ka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da grup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pojedzie 2 opiekun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ze szko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y, aby zapewni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im jak najlepsz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opiek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i wsparcie.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Podstawy zarz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dzania naszym Projektem: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przemy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lane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ania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wyb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 wiarygodnego i profesjonalnego partnera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opracowany program praktyk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przygotowanie uczestnik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do wyjazdu i odbycia praktyk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zaplanowany i kontrolowany bud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et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prowadzenie dokumentacji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fachowa opieka merytoryczna i psychologiczno - pedagogiczna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Opis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lenie g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wnych zada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do realizacji w projekcie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nab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 uczestnik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i opiekun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przeprowadzenie przygotowania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zykowo - kulturowego, psychologicznego i z zakresu bezpiecze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stwa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wyjazd na praktyk</w:t>
      </w:r>
      <w:r>
        <w:rPr>
          <w:rFonts w:ascii="Arial" w:hAnsi="Arial" w:hint="default"/>
          <w:sz w:val="24"/>
          <w:szCs w:val="24"/>
          <w:rtl w:val="0"/>
        </w:rPr>
        <w:t>ę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spotkanie organizacyjne i zakwaterowanie uczestnik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odbycie sta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u w wyznaczonych miejscach pracy, 8 godzin dziennie w dni robocze przez 4 tygodnie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monitorowanie przez opiekun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przebiegu sta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u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spotkania z uczniami w celu wymiany do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wiadcze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, spostrze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>ń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realizacja programu kulturowego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/>
          <w:sz w:val="24"/>
          <w:szCs w:val="24"/>
          <w:rtl w:val="0"/>
        </w:rPr>
        <w:t>ezultaty: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nabycie nowych i rozwini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cie dotychczasowych kompetencji zawodowych i spo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ecznych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i opiekun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lepsza zdawalno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egzamin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zawodowych w Polsce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poprawa wynik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matur z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zyka angielskiego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poprawa organizacji i jako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szkole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praktycznych w Polsce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nabycie nowych i rozwini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cie dotychczasowych kompetencji zawodowych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i opiekun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w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- uzyskanie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wiadectwa kompetencji zawodowych Europass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przygotowanie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do wej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cia na lokalny, krajowy i europejski rynek pracy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zwi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kszenie konkurencyjno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w na rynku pracy 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- zapobieganie przedwczesnemu porzucaniu edukacji i bezrobociu 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umo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liwienie uczniom korzystania z ofert szkoleniowych za granic</w:t>
      </w:r>
      <w:r>
        <w:rPr>
          <w:rFonts w:ascii="Arial" w:hAnsi="Arial" w:hint="default"/>
          <w:sz w:val="24"/>
          <w:szCs w:val="24"/>
          <w:rtl w:val="0"/>
        </w:rPr>
        <w:t>ą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wzmocnienie zaufania mi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dzy nauczycielami a uczniami i odpowiedzialno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za promocj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szko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- podejmowanie w przysz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zmierzaj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 do realizacji kolejnych projekt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unijnych</w:t>
      </w: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Dzi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ki uzyskanym rezultatom szko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 nasza stanie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umi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dzynarodowion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jednostk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szkolenia zawodowego, gotow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do podejmowania wyzwa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w dziedzinie rozwoju i podwy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szania jako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swojej pracy. Stanie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rodkiem konkurencyjnym dla szk</w:t>
      </w:r>
      <w:r>
        <w:rPr>
          <w:rFonts w:ascii="Arial" w:hAnsi="Arial" w:hint="default"/>
          <w:sz w:val="24"/>
          <w:szCs w:val="24"/>
          <w:rtl w:val="0"/>
        </w:rPr>
        <w:t xml:space="preserve">ół </w:t>
      </w:r>
      <w:r>
        <w:rPr>
          <w:rFonts w:ascii="Arial" w:hAnsi="Arial"/>
          <w:sz w:val="24"/>
          <w:szCs w:val="24"/>
          <w:rtl w:val="0"/>
        </w:rPr>
        <w:t>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lnokszta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cych, przygotowuj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cym m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odych ludzi do sprostania wyzwaniom, jakie stawia przed nimi nowoczesny rynek pracy, a tak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stworzy szans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na odbudowanie znaczenia szkolnictwa zawodowego w Polsce, zw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aszcza w kierunku mechaniki samochodowej.</w:t>
      </w:r>
    </w:p>
    <w:p>
      <w:pPr>
        <w:pStyle w:val="Domyślne"/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