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E7" w:rsidRPr="000331E7" w:rsidRDefault="000331E7" w:rsidP="0003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535457-N-2020 z dnia 2020-05-05 r.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31E7" w:rsidRPr="000331E7" w:rsidRDefault="000331E7" w:rsidP="000331E7">
      <w:pPr>
        <w:spacing w:after="0" w:line="4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Szkół Samochodowych: Usługa przeprowadzenia szkolenia dla uczniów i nauczycieli Zespołu Szkół Samochodowych w Żywcu w ramach projektu „Rozszerzenie oferty edukacyjnej w celu dostosowania do potrzeb lokalnego rynku pracy” powtórnie</w:t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Przedmiot zamówienia realizowany jest w ramach projektu „Rozszerzenie oferty edukacyjnej w celu dostosowania do potrzeb lokalnego rynku pracy” finansowanego ze środków Europejskiego Funduszu Społecznego (EFS) w ramach Regionalnego Programu Operacyjnego Województwa Śląskiego na lata 2014 – 2020, XI Oś priorytetowa „Wzmocnienie potencjału edukacyjnego”,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Poddziałanie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11.2.2. Wsparcie szkolnictwa zawodowego – RIT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nie 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mniejszy niż 30%, osób zatrudnionych przez zakłady pracy chronionej lub wykonawców albo ich jednostki (w %)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Szkół Samochodowych, krajowy numer identyfikacyjny 00058061200000, ul. Grunwaldzka   10 , 34-300  Żywiec, woj. śląskie, państwo Polska, tel. 33 861 52 81, 601238356, e-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mail 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zczulak@poczta.fm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paj223@wp.pl, faks 33 861 52 81.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http://zss-zywiec.edu.pl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33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http://zss-zywiec.edu.pl/o-nas/zamowienia-publiczne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http://zss-zywiec.edu.pl/o-nas/zamowienia-publiczne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Ofertę należy sporządzić na formularzu oferty lub według takiego samego schematu, stanowiącego załącznik nr 6 (odpowiednio dla poszczególnych części zamówienia) do SIWZ. Ofertę należy złożyć wyłącznie w formie pisemnej pod rygorem nieważności (Zamawiający nie wyraża zgody na złożenie oferty w postaci elektronicznej podpisanej bezpiecznym podpisem elektronicznym weryfikowanym przy pomocy ważnego certyfikatu lub równoważnego środka, spełniającego 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dla tego rodzaju podpisu).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Zespół Szkół Samochodowych w Żywcu, ul. Grunwaldzka 10, 34-300 Żywiec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Usługa przeprowadzenia szkolenia dla uczniów i nauczycieli Zespołu Szkół Samochodowych w Żywcu w ramach projektu „Rozszerzenie oferty edukacyjnej w celu dostosowania do potrzeb lokalnego rynku pracy” powtórnie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3/2020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0331E7" w:rsidRPr="000331E7" w:rsidRDefault="000331E7" w:rsidP="000331E7">
      <w:pPr>
        <w:spacing w:after="0" w:line="48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Zamawiający zastrzega sobie prawo do udzielenia łącznie następujących części lub grup części: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331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 zamówienia obejmuje realizację następujących części: a/ Część I- Szkolenie z Ustawy o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F-Gazach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dla uczniów i nauczycieli Łączna liczba godzin na kurs: 6 godziny zegarowych. Liczba uczestników całego szkolenia: łącznie 24 osoby w jednej grupie szkoleniowej, w tym 20 uczniów i 4 nauczycieli. b/ Część II – Szkolenie „Bezpośredni wtrysk benzyny: FSI, TSI, CGI, HPI, THP,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EcoBoost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D-4, D-S4” dla uczniów Łączna liczba godzin na kurs: 8 godzin zegarowych. Liczba uczestników całego szkolenia: łącznie 20 osób w 1 grupie szkoleniowej. 2. Szczegółowy opis przedmiotu zamówienia, w podziale na części zawiera Opis przedmiotu zamówienia – stanowiący załącznik nr 1 do SIWZ. 3. Szczegółowe warunki realizacji zamówienia określają zapisy Wzoru umowy stanowiącego załącznik nr 2 do SIWZ.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80530000-8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0331E7" w:rsidRPr="000331E7" w:rsidTr="00033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331E7" w:rsidRPr="000331E7" w:rsidTr="00033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80531200-7</w:t>
            </w:r>
          </w:p>
        </w:tc>
      </w:tr>
    </w:tbl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331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331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331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2020-11-30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0331E7" w:rsidRPr="000331E7" w:rsidTr="00033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331E7" w:rsidRPr="000331E7" w:rsidTr="00033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2020-11-30</w:t>
            </w:r>
          </w:p>
        </w:tc>
      </w:tr>
    </w:tbl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III.1) WARUNKI UDZIAŁU W POSTĘPOWANIU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 zamówienie publiczne mogą ubiegać się Wykonawcy, którzy spełniają warunki udziału w postępowaniu dotyczące zdolności technicznej lub zawodowej: 1. posiadają wiedzę i doświadczenie niezbędne do wykonania przedmiotu zamówienia tj. udokumentują należyte wykonanie w okresie ostatnich 3 lat, przed upływem terminu składania ofert, a jeżeli okres prowadzenia działalności jest krótszy – w tym okresie: a) dla części nr I: co najmniej jednej usługi polegającej na przeprowadzeniu kursu/szkolenia z ustawy o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F-Gazach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wymiarze min. 5 h zegarowych b) dla części nr II: co najmniej jednej usługi polegającej na przeprowadzeniu kursu/szkolenia w zakresie bezpośredniego wtrysku benzyny w wymiarze min. 6 h zegarowych 2. dysponują minimum 1 osobą, odpowiednio dla danej części zamówienia, zdolną do wykonania zamówienia, która będzie skierowana przez Wykonawcę do realizacji zamówienia, która w okresie ostatnich 3 lat przed upływem terminu składania ofert, a jeżeli okres prowadzenia działalności jest krótszy – w tym okresie, zrealizowała należycie co najmniej 2 usługi z zakresu danej części zamówienia dotyczące odpowiednio: a) dla części nr I: przeprowadzenia kursu/szkolenia z ustawy o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F-Gazach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wymiarze min. 5 h zegarowych każda b) dla części nr II: przeprowadzenia kursu/szkolenia w zakresie bezpośredniego wtrysku benzyny w wymiarze min. 6 h zegarowych każda UWAGA 1godzina zegarowa = 60 minut 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Ww. warunki zostaną uznane za spełnione, jeżeli Wykonawca złoży dokumenty, o których mowa w punkcie 7.1. i 7.2 specyfikacji.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Zamawiający w ramach kryterium dodatkowego doświadczenia osoby dedykowanej do realizacji przedmiotu zamówienia będzie żądać dokumentów potwierdzających posiadanie przez wyspecyfikowaną osobę określonego doświadczenia.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wypełniony Formularz ofertowy, stanowiący załącznik nr 6 do specyfikacji; 2) pełnomocnictwo ustanowione do reprezentowania wykonawców ubiegających się o udzielenie zamówienia publicznego. Jeżeli osoba/osoby podpisujące ofertę działa/ją na podstawie pełnomocnictwa, to pełnomocnictwo to musi w swej treści jednoznacznie wskazywać uprawnienie do podpisania oferty. Pełnomocnictwo to 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powinno zostać dołączone do oferty i musi być złożone w oryginale bądź w formie notarialnie uwierzytelnionej kopii. Pełnomocnictwo nie jest wymagane, jeśli podpisujący jest lub są właścicielami firmy lub jeśli są wymienieni z nazwiska w odnośnym dokumencie rejestrowym. Wykonawca musi udokumentować – przy ofercie – że pełnomocnictwo ustanowione do jego reprezentacji zostało podpisane przez osobę/y uprawnione do działania w jego imieniu; 3)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 dokumentu (np. zobowiązania) musi wynikać w szczególności: • zakres dostępnych wykonawcy zasobów innego podmiotu; • sposób wykorzystania zasobów innego podmiotu, przez wykonawcę, przy wykonywaniu zamówienia publicznego; • zakres i okres udziału innego podmiotu przy wykonywaniu zamówienia publicznego; • czy podmiot, na zdolnościach którego wykonawca polega w odniesieniu do warunków udziału w postępowaniu dotyczących wykształcenia, kwalifikacji zawodowych lub doświadczenia, zrealizuje usługi, których wskazane zdolności dotyczą. Wykonawca sporządzi dokument wg wzoru stanowiącego załącznik nr 7 do SIWZ. 4) Dokumenty dla przeprowadzenia oceny ofert w ramach kryterium dodatkowe doświadczenie osoby dedykowanej do realizacji przedmiotu zamówienia, o którym mowa w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14.1.2. SIWZ. Dla przeprowadzenia oceny ofert [tj. uzyskania określonej ilości punktów w ramach niniejszego kryterium] każdy Wykonawca przedłoży przy ofercie następujące dokumenty, odpowiednio do danej części zamówienia: a) wykaz wskazujący odpowiednio: a1) osobę dedykowaną przez wykonawcę do realizacji usługi polegającej na przeprowadzeniu kursu/szkolenia z ustawy o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F-Gazach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a2) osobę dedykowaną przez wykonawcę do realizacji usługi polegającej na przeprowadzeniu kursu/szkolenia w zakresie bezpośredniego wtrysku benzyny, 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oraz dodatkowe doświadczenie osoby dedykowanej do realizacji zamówienia w ramach odpowiedniej części zamówienia ponad doświadczenie, które stanowi potwierdzenie spełnienia warunku udziału w postępowaniu, o którym mowa w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6.2.2. a) – b) SIWZ. Wykonawca winien sporządzić dokument wg wzoru stanowiącego załącznik nr 8 do SIWZ. b) dowody potwierdzające, że wykazane usługi zostały wykonane należycie oraz, że dedykowana osoba realizowała wykazane usługi polegające na przeprowadzeniu szkoleń/kursów odpowiednio do danej części zamówienia. Dowodami, o których mowa mogą być: - w zakresie wykazania, że usługi zostały wykonane należycie: referencje/poświadczenia bądź inne dokumenty wystawione przez podmiot na rzecz którego usługi były wykonane, a jeżeli z uzasadnionej przyczyny o obiektywnym charakterze wykonawca nie jest w stanie uzyskać tych dokumentów – inne dokumenty, - w zakresie wykazania, że dedykowana osoba realizowała usługi polegające na przeprowadzeniu odpowiednich kursów/szkoleń, oświadczenie wykonawcy, zleceniodawcy usług, które potwierdzi taką sytuację, oświadczenie dedykowanej osoby, potwierdzające, że realizowała usługi polegające na przeprowadzeniu kursów/szkoleń/warsztatów w odpowiedniej tematyce. UWAGA 1: Z treści przedłożonych dokumentów musi jednoznacznie wynikać, że wykazane usługi zostały wykonane należycie oraz że dedykowana osoba realizowała wykazane usługi polegające na przeprowadzeniu odpowiednich kursów/szkoleń. UWAGA 2: Ww. dowody potwierdzające, że: wykazane usługi zostały wykonane należycie oraz że dedykowana osoba realizowała wykazane usługi polegające na przeprowadzeniu kursu/szkolenia, o którym mowa powyżej muszą zostać załączone przez wykonawcę do oferty, gdyż dokumenty te nie podlegają złożeniu na podstawie art. 26 ust. 2 ustawy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ani uzupełnieniu w trybie art. 26 ust. 3 ustawy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późniejszym etapie postępowania o udzielenie zamówienia publicznego. UWAGA 3: 1 godzina zegarowa – 60 minut 5) Zgodnie z art. 24 ust. 11 ustawy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Wykonawca w terminie 3 dni od dnia zamieszczenia na stronie 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internetowej informacji, o której mowa w art. 86 ust. 5 ustawy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przekaże Zamawiającemu oświadczenie o przynależności lub braku przynależności do tej samej grupy kapitałowej, o której mowa w art. 24 ust. 1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(sporządzone zgodnie z załącznikiem nr 4 do SIWZ, o którym mowa w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7.1. lit. b).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Adres strony internetowej, na której będą zamieszczone dodatkowe informacje dotyczące dynamicznego systemu zakupów: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331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będą warunki, na jakich wykonawcy będą mogli licytować (minimalne wysokości postąpień):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1"/>
        <w:gridCol w:w="1016"/>
      </w:tblGrid>
      <w:tr w:rsidR="000331E7" w:rsidRPr="000331E7" w:rsidTr="00033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31E7" w:rsidRPr="000331E7" w:rsidTr="00033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 /przedmiotu zamówienia/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331E7" w:rsidRPr="000331E7" w:rsidTr="00033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osoby dedykowanej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negocjacji na etapy w celu ograniczeniu liczby ofert podlegających negocjacjom poprzez zastosowanie kryteriów oceny ofert wskazanych w specyfikacji istotnych warunków zamówienia: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Wymagania dotyczące zabezpieczenia należytego wykonania umowy: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przewiduje możliwość zmian postanowień zawartej umowy (tzw. zmiany kontraktowe) w stosunku do treści oferty, na podstawie której dokonano wyboru Wykonawcy, zgodnie z warunkami podanymi we Wzór umowy, stanowiący załącznik nr 2 do SIWZ. Zmiana umowy może także nastąpić w przypadkach, o których mowa w art. 144 ust. 1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2-6 ustawy Prawo zamówień publicznych.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331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2020-05-15, godzina: 10:00,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Wskazać powody: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31E7" w:rsidRPr="000331E7" w:rsidRDefault="000331E7" w:rsidP="000331E7">
      <w:pPr>
        <w:spacing w:after="0" w:line="4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660"/>
      </w:tblGrid>
      <w:tr w:rsidR="000331E7" w:rsidRPr="000331E7" w:rsidTr="00033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Szkolenie z Ustawy o </w:t>
            </w:r>
            <w:proofErr w:type="spellStart"/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F-Gazach</w:t>
            </w:r>
            <w:proofErr w:type="spellEnd"/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uczniów i nauczycieli</w:t>
            </w:r>
          </w:p>
        </w:tc>
      </w:tr>
    </w:tbl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331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Część I- Szkolenie z Ustawy o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F-Gazach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dla uczniów i nauczycieli. Łączna liczba godzin na kurs: 6 godzin zegarowych. Liczba uczestników całego szkolenia: łącznie 24 osoby w jednej grupie szkoleniowej, w tym 20 uczniów i 4 nauczycieli. 2. Szczegółowy opis przedmiotu zamówienia, w podziale na części zawiera Opis przedmiotu zamówienia – stanowiący załącznik nr 1 do SIWZ. 3. Szczegółowe warunki realizacji zamówienia określają zapisy Wzoru umowy stanowiącego załącznik nr 2 do SIWZ.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80530000-8, 80531200-7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2020-11-30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1"/>
        <w:gridCol w:w="1016"/>
      </w:tblGrid>
      <w:tr w:rsidR="000331E7" w:rsidRPr="000331E7" w:rsidTr="00033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31E7" w:rsidRPr="000331E7" w:rsidTr="00033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 /przedmiotu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331E7" w:rsidRPr="000331E7" w:rsidTr="00033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osoby dedykowanej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331E7" w:rsidRPr="000331E7" w:rsidRDefault="000331E7" w:rsidP="000331E7">
      <w:pPr>
        <w:spacing w:after="27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180"/>
        <w:gridCol w:w="834"/>
        <w:gridCol w:w="7230"/>
      </w:tblGrid>
      <w:tr w:rsidR="000331E7" w:rsidRPr="000331E7" w:rsidTr="00033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Szkolenie „Bezpośredni wtrysk benzyny: FSI, TSI, CGI, HPI, THP, </w:t>
            </w:r>
            <w:proofErr w:type="spellStart"/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EcoBoost</w:t>
            </w:r>
            <w:proofErr w:type="spellEnd"/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D-4, D-S4” dla uczniów</w:t>
            </w:r>
          </w:p>
        </w:tc>
      </w:tr>
    </w:tbl>
    <w:p w:rsidR="000331E7" w:rsidRPr="000331E7" w:rsidRDefault="000331E7" w:rsidP="000331E7">
      <w:pPr>
        <w:spacing w:after="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331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 Część II Szkolenie „Bezpośredni wtrysk benzyny: FSI, TSI, CGI, HPI, THP, </w:t>
      </w:r>
      <w:proofErr w:type="spellStart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EcoBoost</w:t>
      </w:r>
      <w:proofErr w:type="spellEnd"/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D-4, D-S4” dla uczniów. Łączna liczba godzin na kurs: 8 godzin zegarowych. Liczba uczestników całego szkolenia: łącznie 20 osób w 1 grupie szkoleniowej. 2. Szczegółowy opis przedmiotu zamówienia, w podziale na części zawiera Opis 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przedmiotu zamówienia – stanowiący załącznik nr 1 do SIWZ. 3. Szczegółowe warunki realizacji zamówienia określają zapisy Wzoru umowy stanowiącego załącznik nr 2 do SIWZ.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80530000-8, 80531200-7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2020-11-30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1"/>
        <w:gridCol w:w="1016"/>
      </w:tblGrid>
      <w:tr w:rsidR="000331E7" w:rsidRPr="000331E7" w:rsidTr="00033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31E7" w:rsidRPr="000331E7" w:rsidTr="00033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 /przedmiotu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331E7" w:rsidRPr="000331E7" w:rsidTr="00033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osoby dedykowanej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331E7" w:rsidRPr="000331E7" w:rsidRDefault="000331E7" w:rsidP="000331E7">
      <w:pPr>
        <w:spacing w:after="27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3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31E7" w:rsidRPr="000331E7" w:rsidRDefault="000331E7" w:rsidP="000331E7">
      <w:pPr>
        <w:spacing w:after="270" w:line="48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331E7" w:rsidRPr="000331E7" w:rsidRDefault="000331E7" w:rsidP="0003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1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0331E7" w:rsidRPr="000331E7" w:rsidTr="00033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1E7" w:rsidRPr="000331E7" w:rsidRDefault="000331E7" w:rsidP="0003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331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35pt;height:22.65pt" o:ole="">
                  <v:imagedata r:id="rId7" o:title=""/>
                </v:shape>
                <w:control r:id="rId8" w:name="DefaultOcxName" w:shapeid="_x0000_i1027"/>
              </w:object>
            </w:r>
          </w:p>
        </w:tc>
      </w:tr>
    </w:tbl>
    <w:p w:rsidR="000331E7" w:rsidRDefault="000331E7" w:rsidP="009622FB">
      <w:pPr>
        <w:spacing w:after="0" w:line="6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sectPr w:rsidR="000331E7" w:rsidSect="00BE00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56" w:rsidRDefault="00B51F56" w:rsidP="00FA7754">
      <w:pPr>
        <w:spacing w:after="0" w:line="240" w:lineRule="auto"/>
      </w:pPr>
      <w:r>
        <w:separator/>
      </w:r>
    </w:p>
  </w:endnote>
  <w:endnote w:type="continuationSeparator" w:id="0">
    <w:p w:rsidR="00B51F56" w:rsidRDefault="00B51F56" w:rsidP="00FA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9220487"/>
      <w:docPartObj>
        <w:docPartGallery w:val="Page Numbers (Bottom of Page)"/>
        <w:docPartUnique/>
      </w:docPartObj>
    </w:sdtPr>
    <w:sdtContent>
      <w:p w:rsidR="00B934F1" w:rsidRDefault="00214965">
        <w:pPr>
          <w:pStyle w:val="Stopka"/>
          <w:jc w:val="right"/>
        </w:pPr>
        <w:r>
          <w:fldChar w:fldCharType="begin"/>
        </w:r>
        <w:r w:rsidR="00B934F1">
          <w:instrText>PAGE   \* MERGEFORMAT</w:instrText>
        </w:r>
        <w:r>
          <w:fldChar w:fldCharType="separate"/>
        </w:r>
        <w:r w:rsidR="000331E7">
          <w:rPr>
            <w:noProof/>
          </w:rPr>
          <w:t>20</w:t>
        </w:r>
        <w:r>
          <w:fldChar w:fldCharType="end"/>
        </w:r>
      </w:p>
    </w:sdtContent>
  </w:sdt>
  <w:p w:rsidR="00FA7754" w:rsidRDefault="00FA77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56" w:rsidRDefault="00B51F56" w:rsidP="00FA7754">
      <w:pPr>
        <w:spacing w:after="0" w:line="240" w:lineRule="auto"/>
      </w:pPr>
      <w:r>
        <w:separator/>
      </w:r>
    </w:p>
  </w:footnote>
  <w:footnote w:type="continuationSeparator" w:id="0">
    <w:p w:rsidR="00B51F56" w:rsidRDefault="00B51F56" w:rsidP="00FA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54" w:rsidRPr="00FA7754" w:rsidRDefault="00FA7754" w:rsidP="00FA7754">
    <w:pPr>
      <w:pStyle w:val="Nagwek"/>
    </w:pPr>
    <w:r>
      <w:rPr>
        <w:noProof/>
        <w:szCs w:val="20"/>
        <w:lang w:eastAsia="pl-PL"/>
      </w:rPr>
      <w:drawing>
        <wp:inline distT="0" distB="0" distL="0" distR="0">
          <wp:extent cx="5760720" cy="56642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06F"/>
    <w:multiLevelType w:val="hybridMultilevel"/>
    <w:tmpl w:val="1E9C9048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A280040"/>
    <w:multiLevelType w:val="multilevel"/>
    <w:tmpl w:val="8F043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>
    <w:nsid w:val="2D653C8A"/>
    <w:multiLevelType w:val="hybridMultilevel"/>
    <w:tmpl w:val="7DBC2238"/>
    <w:lvl w:ilvl="0" w:tplc="E3189010">
      <w:start w:val="3"/>
      <w:numFmt w:val="ordinal"/>
      <w:lvlText w:val="3.%1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D0E72"/>
    <w:multiLevelType w:val="hybridMultilevel"/>
    <w:tmpl w:val="1FFE9DD0"/>
    <w:lvl w:ilvl="0" w:tplc="AB7C49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96016"/>
    <w:multiLevelType w:val="multilevel"/>
    <w:tmpl w:val="CF9AD8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53B163F6"/>
    <w:multiLevelType w:val="multilevel"/>
    <w:tmpl w:val="569AC8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F337517"/>
    <w:multiLevelType w:val="hybridMultilevel"/>
    <w:tmpl w:val="C944CE56"/>
    <w:lvl w:ilvl="0" w:tplc="49EC7B18">
      <w:start w:val="1"/>
      <w:numFmt w:val="decimal"/>
      <w:lvlText w:val="3.2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32476"/>
    <w:rsid w:val="000331E7"/>
    <w:rsid w:val="000E6DFF"/>
    <w:rsid w:val="00127F1E"/>
    <w:rsid w:val="001736CD"/>
    <w:rsid w:val="001D4BFA"/>
    <w:rsid w:val="00214965"/>
    <w:rsid w:val="00217F81"/>
    <w:rsid w:val="0024202C"/>
    <w:rsid w:val="00260CD3"/>
    <w:rsid w:val="0028284F"/>
    <w:rsid w:val="002F0828"/>
    <w:rsid w:val="002F4341"/>
    <w:rsid w:val="00336B17"/>
    <w:rsid w:val="0037720B"/>
    <w:rsid w:val="003C0186"/>
    <w:rsid w:val="00402203"/>
    <w:rsid w:val="004742CF"/>
    <w:rsid w:val="00490A4E"/>
    <w:rsid w:val="005069C6"/>
    <w:rsid w:val="00517666"/>
    <w:rsid w:val="00616E7A"/>
    <w:rsid w:val="00750810"/>
    <w:rsid w:val="007631E2"/>
    <w:rsid w:val="007A5D08"/>
    <w:rsid w:val="007E0EB1"/>
    <w:rsid w:val="00886F37"/>
    <w:rsid w:val="008B170E"/>
    <w:rsid w:val="009622FB"/>
    <w:rsid w:val="009D59A7"/>
    <w:rsid w:val="00A1188B"/>
    <w:rsid w:val="00A21EC6"/>
    <w:rsid w:val="00A32476"/>
    <w:rsid w:val="00A855AA"/>
    <w:rsid w:val="00AB345C"/>
    <w:rsid w:val="00B51F56"/>
    <w:rsid w:val="00B818FA"/>
    <w:rsid w:val="00B934F1"/>
    <w:rsid w:val="00BE000D"/>
    <w:rsid w:val="00CF429C"/>
    <w:rsid w:val="00E052A6"/>
    <w:rsid w:val="00E128E3"/>
    <w:rsid w:val="00F02BE0"/>
    <w:rsid w:val="00F236A9"/>
    <w:rsid w:val="00F3071E"/>
    <w:rsid w:val="00F9530E"/>
    <w:rsid w:val="00FA7754"/>
    <w:rsid w:val="00FE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754"/>
  </w:style>
  <w:style w:type="paragraph" w:styleId="Stopka">
    <w:name w:val="footer"/>
    <w:basedOn w:val="Normalny"/>
    <w:link w:val="StopkaZnak"/>
    <w:uiPriority w:val="99"/>
    <w:unhideWhenUsed/>
    <w:rsid w:val="00FA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754"/>
  </w:style>
  <w:style w:type="paragraph" w:styleId="Tekstdymka">
    <w:name w:val="Balloon Text"/>
    <w:basedOn w:val="Normalny"/>
    <w:link w:val="TekstdymkaZnak"/>
    <w:uiPriority w:val="99"/>
    <w:semiHidden/>
    <w:unhideWhenUsed/>
    <w:rsid w:val="00FE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7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47E3"/>
    <w:pPr>
      <w:ind w:left="720"/>
      <w:contextualSpacing/>
    </w:pPr>
  </w:style>
  <w:style w:type="paragraph" w:styleId="Bezodstpw">
    <w:name w:val="No Spacing"/>
    <w:uiPriority w:val="1"/>
    <w:qFormat/>
    <w:rsid w:val="002F0828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05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052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1">
    <w:name w:val="1."/>
    <w:basedOn w:val="Normalny"/>
    <w:rsid w:val="00CF429C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5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9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6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8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95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6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8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5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9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9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1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0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5920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651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6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9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5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3869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Przybyla</dc:creator>
  <cp:lastModifiedBy>Komputer Janka</cp:lastModifiedBy>
  <cp:revision>5</cp:revision>
  <dcterms:created xsi:type="dcterms:W3CDTF">2020-03-25T06:13:00Z</dcterms:created>
  <dcterms:modified xsi:type="dcterms:W3CDTF">2020-05-05T06:56:00Z</dcterms:modified>
</cp:coreProperties>
</file>